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3F" w:rsidRPr="00D7703F" w:rsidRDefault="00D7703F" w:rsidP="00D7703F">
      <w:pPr>
        <w:spacing w:before="100" w:beforeAutospacing="1" w:after="100" w:afterAutospacing="1" w:line="240" w:lineRule="auto"/>
        <w:outlineLvl w:val="1"/>
        <w:rPr>
          <w:rFonts w:ascii="Arial" w:eastAsia="Times New Roman" w:hAnsi="Arial" w:cs="Arial"/>
          <w:b/>
          <w:bCs/>
          <w:color w:val="000000"/>
          <w:sz w:val="24"/>
          <w:szCs w:val="36"/>
          <w:lang w:eastAsia="es-ES"/>
        </w:rPr>
      </w:pPr>
      <w:r w:rsidRPr="00D7703F">
        <w:rPr>
          <w:rFonts w:ascii="Arial" w:eastAsia="Times New Roman" w:hAnsi="Arial" w:cs="Arial"/>
          <w:b/>
          <w:bCs/>
          <w:color w:val="000000"/>
          <w:sz w:val="24"/>
          <w:szCs w:val="36"/>
          <w:lang w:eastAsia="es-ES"/>
        </w:rPr>
        <w:t xml:space="preserve">Fuente: </w:t>
      </w:r>
      <w:proofErr w:type="spellStart"/>
      <w:r w:rsidRPr="00D7703F">
        <w:rPr>
          <w:rFonts w:ascii="Arial" w:eastAsia="Times New Roman" w:hAnsi="Arial" w:cs="Arial"/>
          <w:b/>
          <w:bCs/>
          <w:color w:val="000000"/>
          <w:sz w:val="24"/>
          <w:szCs w:val="36"/>
          <w:lang w:eastAsia="es-ES"/>
        </w:rPr>
        <w:t>Educaweb</w:t>
      </w:r>
      <w:proofErr w:type="spellEnd"/>
    </w:p>
    <w:p w:rsidR="00E12BDC" w:rsidRPr="00E12BDC" w:rsidRDefault="00E12BDC" w:rsidP="00D7703F">
      <w:pPr>
        <w:spacing w:before="100" w:beforeAutospacing="1" w:after="100" w:afterAutospacing="1" w:line="240" w:lineRule="auto"/>
        <w:outlineLvl w:val="1"/>
        <w:rPr>
          <w:rFonts w:ascii="Arial" w:eastAsia="Times New Roman" w:hAnsi="Arial" w:cs="Arial"/>
          <w:b/>
          <w:bCs/>
          <w:color w:val="000000"/>
          <w:sz w:val="36"/>
          <w:szCs w:val="36"/>
          <w:lang w:eastAsia="es-ES"/>
        </w:rPr>
      </w:pPr>
      <w:r w:rsidRPr="00E12BDC">
        <w:rPr>
          <w:rFonts w:ascii="Arial" w:eastAsia="Times New Roman" w:hAnsi="Arial" w:cs="Arial"/>
          <w:b/>
          <w:bCs/>
          <w:color w:val="000000"/>
          <w:sz w:val="36"/>
          <w:szCs w:val="36"/>
          <w:lang w:eastAsia="es-ES"/>
        </w:rPr>
        <w:t>Autoconocimiento: descubre tus intereses</w:t>
      </w:r>
    </w:p>
    <w:p w:rsidR="00E12BDC" w:rsidRPr="00D7703F" w:rsidRDefault="00E12BDC" w:rsidP="00D7703F">
      <w:pPr>
        <w:spacing w:after="120" w:line="240" w:lineRule="auto"/>
        <w:jc w:val="both"/>
        <w:rPr>
          <w:rFonts w:eastAsia="Times New Roman" w:cs="Arial"/>
          <w:color w:val="000000"/>
          <w:lang w:eastAsia="es-ES"/>
        </w:rPr>
      </w:pPr>
      <w:r w:rsidRPr="00D7703F">
        <w:rPr>
          <w:rFonts w:eastAsia="Times New Roman" w:cs="Arial"/>
          <w:color w:val="000000"/>
          <w:lang w:eastAsia="es-ES"/>
        </w:rPr>
        <w:t>Ante esta cuestión, cada persona debe hacer de manera individual un ejercicio de reflexión sobre cuáles son sus intereses profesionales. Éstos son una pieza clave para poder elegir los estudios que le capaciten y habiliten para desempeñar una profesión determinada y, así, planificar los demás pasos para iniciar o reorientar su carrera laboral.</w:t>
      </w:r>
    </w:p>
    <w:p w:rsidR="00E12BDC" w:rsidRPr="00D7703F" w:rsidRDefault="00E12BDC" w:rsidP="00D7703F">
      <w:pPr>
        <w:spacing w:after="120" w:line="240" w:lineRule="auto"/>
        <w:jc w:val="both"/>
        <w:rPr>
          <w:rFonts w:eastAsia="Times New Roman" w:cs="Arial"/>
          <w:color w:val="000000"/>
          <w:lang w:eastAsia="es-ES"/>
        </w:rPr>
      </w:pPr>
      <w:r w:rsidRPr="00D7703F">
        <w:rPr>
          <w:rFonts w:eastAsia="Times New Roman" w:cs="Arial"/>
          <w:color w:val="000000"/>
          <w:lang w:eastAsia="es-ES"/>
        </w:rPr>
        <w:t xml:space="preserve">En este proceso es interesante responder a las </w:t>
      </w:r>
      <w:r w:rsidRPr="00D7703F">
        <w:rPr>
          <w:rFonts w:eastAsia="Times New Roman" w:cs="Arial"/>
          <w:color w:val="000000"/>
          <w:u w:val="single"/>
          <w:lang w:eastAsia="es-ES"/>
        </w:rPr>
        <w:t>siguientes preguntas</w:t>
      </w:r>
      <w:r w:rsidRPr="00D7703F">
        <w:rPr>
          <w:rFonts w:eastAsia="Times New Roman" w:cs="Arial"/>
          <w:color w:val="000000"/>
          <w:lang w:eastAsia="es-ES"/>
        </w:rPr>
        <w:t>:</w:t>
      </w:r>
    </w:p>
    <w:p w:rsidR="00E12BDC" w:rsidRPr="00D7703F" w:rsidRDefault="00E12BDC" w:rsidP="00D7703F">
      <w:pPr>
        <w:numPr>
          <w:ilvl w:val="0"/>
          <w:numId w:val="1"/>
        </w:numPr>
        <w:tabs>
          <w:tab w:val="clear" w:pos="720"/>
          <w:tab w:val="num" w:pos="1080"/>
        </w:tabs>
        <w:spacing w:after="120" w:line="240" w:lineRule="auto"/>
        <w:ind w:left="360"/>
        <w:rPr>
          <w:rFonts w:eastAsia="Times New Roman" w:cs="Arial"/>
          <w:color w:val="000000"/>
          <w:lang w:eastAsia="es-ES"/>
        </w:rPr>
      </w:pPr>
      <w:r w:rsidRPr="00D7703F">
        <w:rPr>
          <w:rFonts w:eastAsia="Times New Roman" w:cs="Arial"/>
          <w:b/>
          <w:bCs/>
          <w:color w:val="000000"/>
          <w:lang w:eastAsia="es-ES"/>
        </w:rPr>
        <w:t>¿Qué me interesa?</w:t>
      </w:r>
      <w:r w:rsidRPr="00D7703F">
        <w:rPr>
          <w:rFonts w:eastAsia="Times New Roman" w:cs="Arial"/>
          <w:color w:val="000000"/>
          <w:lang w:eastAsia="es-ES"/>
        </w:rPr>
        <w:t> Se trata de averiguar qué nos motiva, con qué se disfruta y qué ámbito profesional nos interesa de manera natural, sin que nadie nos presione. Es decir, observar qué despierta nuestras inquietudes de manera innata.</w:t>
      </w:r>
    </w:p>
    <w:p w:rsidR="00E12BDC" w:rsidRPr="00D7703F" w:rsidRDefault="00E12BDC" w:rsidP="00D7703F">
      <w:pPr>
        <w:numPr>
          <w:ilvl w:val="0"/>
          <w:numId w:val="1"/>
        </w:numPr>
        <w:spacing w:after="120" w:line="240" w:lineRule="auto"/>
        <w:ind w:left="360"/>
        <w:rPr>
          <w:rFonts w:eastAsia="Times New Roman" w:cs="Arial"/>
          <w:color w:val="000000"/>
          <w:lang w:eastAsia="es-ES"/>
        </w:rPr>
      </w:pPr>
      <w:r w:rsidRPr="00D7703F">
        <w:rPr>
          <w:rFonts w:eastAsia="Times New Roman" w:cs="Arial"/>
          <w:b/>
          <w:bCs/>
          <w:color w:val="000000"/>
          <w:lang w:eastAsia="es-ES"/>
        </w:rPr>
        <w:t>¿Qué se me da bien hacer?</w:t>
      </w:r>
      <w:r w:rsidRPr="00D7703F">
        <w:rPr>
          <w:rFonts w:eastAsia="Times New Roman" w:cs="Arial"/>
          <w:color w:val="000000"/>
          <w:lang w:eastAsia="es-ES"/>
        </w:rPr>
        <w:t> Aquí debemos reflexionar sobre las capacidades y habilidades que poseemos. De esta manera podrem</w:t>
      </w:r>
      <w:bookmarkStart w:id="0" w:name="_GoBack"/>
      <w:bookmarkEnd w:id="0"/>
      <w:r w:rsidRPr="00D7703F">
        <w:rPr>
          <w:rFonts w:eastAsia="Times New Roman" w:cs="Arial"/>
          <w:color w:val="000000"/>
          <w:lang w:eastAsia="es-ES"/>
        </w:rPr>
        <w:t>os ir definiendo nuestro perfil personal y profesional.</w:t>
      </w:r>
    </w:p>
    <w:p w:rsidR="00E12BDC" w:rsidRPr="00D7703F" w:rsidRDefault="00E12BDC" w:rsidP="00D7703F">
      <w:pPr>
        <w:numPr>
          <w:ilvl w:val="0"/>
          <w:numId w:val="1"/>
        </w:numPr>
        <w:spacing w:after="120" w:line="240" w:lineRule="auto"/>
        <w:ind w:left="360"/>
        <w:rPr>
          <w:rFonts w:eastAsia="Times New Roman" w:cs="Arial"/>
          <w:color w:val="000000"/>
          <w:lang w:eastAsia="es-ES"/>
        </w:rPr>
      </w:pPr>
      <w:r w:rsidRPr="00D7703F">
        <w:rPr>
          <w:rFonts w:eastAsia="Times New Roman" w:cs="Arial"/>
          <w:b/>
          <w:bCs/>
          <w:color w:val="000000"/>
          <w:lang w:eastAsia="es-ES"/>
        </w:rPr>
        <w:t>¿Qué cosas o tareas no me gustan o se me dan mal hacer?</w:t>
      </w:r>
      <w:r w:rsidRPr="00D7703F">
        <w:rPr>
          <w:rFonts w:eastAsia="Times New Roman" w:cs="Arial"/>
          <w:color w:val="000000"/>
          <w:lang w:eastAsia="es-ES"/>
        </w:rPr>
        <w:t> Para terminar de definir nuestro perfil, también es fundamental elaborar una lista de las actividades o tareas que nos plantean más dificultades o con las que no disfrutamos a la hora de hacerlas. Para hacer este ejercicio de introspección puedes ayudarte del </w:t>
      </w:r>
      <w:hyperlink r:id="rId8" w:tgtFrame="_blank" w:history="1">
        <w:r w:rsidRPr="00D7703F">
          <w:rPr>
            <w:rFonts w:eastAsia="Times New Roman" w:cs="Arial"/>
            <w:color w:val="008DD4"/>
            <w:u w:val="single"/>
            <w:lang w:eastAsia="es-ES"/>
          </w:rPr>
          <w:t>test gratuito de autoconocimiento GR.</w:t>
        </w:r>
      </w:hyperlink>
    </w:p>
    <w:p w:rsidR="00E12BDC" w:rsidRPr="00D7703F" w:rsidRDefault="00E12BDC" w:rsidP="00D7703F">
      <w:pPr>
        <w:spacing w:after="120" w:line="240" w:lineRule="auto"/>
        <w:ind w:left="360"/>
        <w:jc w:val="both"/>
        <w:rPr>
          <w:rFonts w:eastAsia="Times New Roman" w:cs="Arial"/>
          <w:color w:val="000000"/>
          <w:lang w:eastAsia="es-ES"/>
        </w:rPr>
      </w:pPr>
      <w:r w:rsidRPr="00D7703F">
        <w:rPr>
          <w:rFonts w:eastAsia="Times New Roman" w:cs="Arial"/>
          <w:color w:val="000000"/>
          <w:lang w:eastAsia="es-ES"/>
        </w:rPr>
        <w:t>Una vez que tenemos un dibujo de nuestras motivaciones, capacidades y habilidades podemos empezar a indagar sobre los campos profesionales donde tienen cabida y averiguar las profesiones que podemos desempeñar.</w:t>
      </w:r>
    </w:p>
    <w:p w:rsidR="00E12BDC" w:rsidRPr="00D7703F" w:rsidRDefault="00E12BDC" w:rsidP="00D7703F">
      <w:pPr>
        <w:spacing w:after="0" w:line="240" w:lineRule="auto"/>
        <w:jc w:val="both"/>
        <w:rPr>
          <w:rFonts w:eastAsia="Times New Roman" w:cs="Arial"/>
          <w:color w:val="000000"/>
          <w:lang w:eastAsia="es-ES"/>
        </w:rPr>
      </w:pPr>
      <w:r w:rsidRPr="00D7703F">
        <w:rPr>
          <w:rFonts w:eastAsia="Times New Roman" w:cs="Arial"/>
          <w:color w:val="000000"/>
          <w:lang w:eastAsia="es-ES"/>
        </w:rPr>
        <w:t> </w:t>
      </w:r>
    </w:p>
    <w:p w:rsidR="00E12BDC" w:rsidRPr="00D7703F" w:rsidRDefault="00E12BDC" w:rsidP="00D7703F">
      <w:pPr>
        <w:spacing w:after="120" w:line="240" w:lineRule="auto"/>
        <w:outlineLvl w:val="1"/>
        <w:rPr>
          <w:rFonts w:eastAsia="Times New Roman" w:cs="Arial"/>
          <w:b/>
          <w:bCs/>
          <w:color w:val="000000"/>
          <w:sz w:val="28"/>
          <w:lang w:eastAsia="es-ES"/>
        </w:rPr>
      </w:pPr>
      <w:r w:rsidRPr="00D7703F">
        <w:rPr>
          <w:rFonts w:eastAsia="Times New Roman" w:cs="Arial"/>
          <w:b/>
          <w:bCs/>
          <w:color w:val="000000"/>
          <w:sz w:val="28"/>
          <w:lang w:eastAsia="es-ES"/>
        </w:rPr>
        <w:t>Planifica tu carrera profesional</w:t>
      </w:r>
    </w:p>
    <w:p w:rsidR="00E12BDC" w:rsidRPr="00D7703F" w:rsidRDefault="00E12BDC" w:rsidP="00D7703F">
      <w:pPr>
        <w:spacing w:after="120" w:line="240" w:lineRule="auto"/>
        <w:jc w:val="both"/>
        <w:rPr>
          <w:rFonts w:eastAsia="Times New Roman" w:cs="Arial"/>
          <w:color w:val="000000"/>
          <w:lang w:eastAsia="es-ES"/>
        </w:rPr>
      </w:pPr>
      <w:r w:rsidRPr="00D7703F">
        <w:rPr>
          <w:rFonts w:eastAsia="Times New Roman" w:cs="Arial"/>
          <w:color w:val="000000"/>
          <w:lang w:eastAsia="es-ES"/>
        </w:rPr>
        <w:t>El mercado laboral está divido en diferentes sectores como </w:t>
      </w:r>
      <w:hyperlink r:id="rId9" w:tgtFrame="_blank" w:history="1">
        <w:r w:rsidRPr="00D7703F">
          <w:rPr>
            <w:rFonts w:eastAsia="Times New Roman" w:cs="Arial"/>
            <w:color w:val="008DD4"/>
            <w:u w:val="single"/>
            <w:lang w:eastAsia="es-ES"/>
          </w:rPr>
          <w:t>sanidad</w:t>
        </w:r>
      </w:hyperlink>
      <w:r w:rsidRPr="00D7703F">
        <w:rPr>
          <w:rFonts w:eastAsia="Times New Roman" w:cs="Arial"/>
          <w:color w:val="000000"/>
          <w:lang w:eastAsia="es-ES"/>
        </w:rPr>
        <w:t>; </w:t>
      </w:r>
      <w:hyperlink r:id="rId10" w:tgtFrame="_blank" w:history="1">
        <w:r w:rsidRPr="00D7703F">
          <w:rPr>
            <w:rFonts w:eastAsia="Times New Roman" w:cs="Arial"/>
            <w:color w:val="008DD4"/>
            <w:u w:val="single"/>
            <w:lang w:eastAsia="es-ES"/>
          </w:rPr>
          <w:t>seguridad</w:t>
        </w:r>
      </w:hyperlink>
      <w:r w:rsidRPr="00D7703F">
        <w:rPr>
          <w:rFonts w:eastAsia="Times New Roman" w:cs="Arial"/>
          <w:color w:val="000000"/>
          <w:lang w:eastAsia="es-ES"/>
        </w:rPr>
        <w:t>; ingeniería y </w:t>
      </w:r>
      <w:hyperlink r:id="rId11" w:history="1">
        <w:r w:rsidRPr="00D7703F">
          <w:rPr>
            <w:rFonts w:eastAsia="Times New Roman" w:cs="Arial"/>
            <w:color w:val="008DD4"/>
            <w:u w:val="single"/>
            <w:lang w:eastAsia="es-ES"/>
          </w:rPr>
          <w:t>construcción</w:t>
        </w:r>
      </w:hyperlink>
      <w:r w:rsidRPr="00D7703F">
        <w:rPr>
          <w:rFonts w:eastAsia="Times New Roman" w:cs="Arial"/>
          <w:color w:val="000000"/>
          <w:lang w:eastAsia="es-ES"/>
        </w:rPr>
        <w:t>; </w:t>
      </w:r>
      <w:hyperlink r:id="rId12" w:tgtFrame="_blank" w:history="1">
        <w:r w:rsidRPr="00D7703F">
          <w:rPr>
            <w:rFonts w:eastAsia="Times New Roman" w:cs="Arial"/>
            <w:color w:val="008DD4"/>
            <w:u w:val="single"/>
            <w:lang w:eastAsia="es-ES"/>
          </w:rPr>
          <w:t>comunicación, publicidad y relaciones públicas</w:t>
        </w:r>
      </w:hyperlink>
      <w:r w:rsidRPr="00D7703F">
        <w:rPr>
          <w:rFonts w:eastAsia="Times New Roman" w:cs="Arial"/>
          <w:color w:val="000000"/>
          <w:lang w:eastAsia="es-ES"/>
        </w:rPr>
        <w:t>; </w:t>
      </w:r>
      <w:hyperlink r:id="rId13" w:tgtFrame="_blank" w:history="1">
        <w:r w:rsidRPr="00D7703F">
          <w:rPr>
            <w:rFonts w:eastAsia="Times New Roman" w:cs="Arial"/>
            <w:color w:val="008DD4"/>
            <w:u w:val="single"/>
            <w:lang w:eastAsia="es-ES"/>
          </w:rPr>
          <w:t>educación y formación</w:t>
        </w:r>
      </w:hyperlink>
      <w:r w:rsidRPr="00D7703F">
        <w:rPr>
          <w:rFonts w:eastAsia="Times New Roman" w:cs="Arial"/>
          <w:color w:val="000000"/>
          <w:lang w:eastAsia="es-ES"/>
        </w:rPr>
        <w:t>; </w:t>
      </w:r>
      <w:hyperlink r:id="rId14" w:tgtFrame="_blank" w:history="1">
        <w:r w:rsidRPr="00D7703F">
          <w:rPr>
            <w:rFonts w:eastAsia="Times New Roman" w:cs="Arial"/>
            <w:color w:val="008DD4"/>
            <w:u w:val="single"/>
            <w:lang w:eastAsia="es-ES"/>
          </w:rPr>
          <w:t>economía y administración de empresas</w:t>
        </w:r>
      </w:hyperlink>
      <w:r w:rsidRPr="00D7703F">
        <w:rPr>
          <w:rFonts w:eastAsia="Times New Roman" w:cs="Arial"/>
          <w:color w:val="000000"/>
          <w:lang w:eastAsia="es-ES"/>
        </w:rPr>
        <w:t>, etcétera.</w:t>
      </w:r>
    </w:p>
    <w:p w:rsidR="00E12BDC" w:rsidRPr="00D7703F" w:rsidRDefault="00E12BDC" w:rsidP="00D7703F">
      <w:pPr>
        <w:spacing w:after="120" w:line="240" w:lineRule="auto"/>
        <w:jc w:val="both"/>
        <w:rPr>
          <w:rFonts w:eastAsia="Times New Roman" w:cs="Arial"/>
          <w:color w:val="000000"/>
          <w:lang w:eastAsia="es-ES"/>
        </w:rPr>
      </w:pPr>
      <w:r w:rsidRPr="00D7703F">
        <w:rPr>
          <w:rFonts w:eastAsia="Times New Roman" w:cs="Arial"/>
          <w:color w:val="000000"/>
          <w:lang w:eastAsia="es-ES"/>
        </w:rPr>
        <w:t>Dentro de cada uno de ellos existen diferentes profesiones especializadas en la realización de unas funciones y tareas específicas. Las posibilidades son muchas y es normal tener dudas, por eso es interesante conocer </w:t>
      </w:r>
      <w:hyperlink r:id="rId15" w:tgtFrame="_blank" w:history="1">
        <w:r w:rsidRPr="00D7703F">
          <w:rPr>
            <w:rFonts w:eastAsia="Times New Roman" w:cs="Arial"/>
            <w:color w:val="008DD4"/>
            <w:u w:val="single"/>
            <w:lang w:eastAsia="es-ES"/>
          </w:rPr>
          <w:t>las profesiones de cada sector.</w:t>
        </w:r>
      </w:hyperlink>
    </w:p>
    <w:p w:rsidR="00E12BDC" w:rsidRDefault="00E12BDC" w:rsidP="00D7703F">
      <w:pPr>
        <w:spacing w:after="0" w:line="240" w:lineRule="auto"/>
        <w:jc w:val="both"/>
        <w:rPr>
          <w:rFonts w:eastAsia="Times New Roman" w:cs="Arial"/>
          <w:color w:val="000000"/>
          <w:lang w:eastAsia="es-ES"/>
        </w:rPr>
      </w:pPr>
      <w:r w:rsidRPr="00D7703F">
        <w:rPr>
          <w:rFonts w:eastAsia="Times New Roman" w:cs="Arial"/>
          <w:color w:val="000000"/>
          <w:lang w:eastAsia="es-ES"/>
        </w:rPr>
        <w:t>Una vez que tengas claros tus intereses profesionales es el momento de comenzar a </w:t>
      </w:r>
      <w:r w:rsidRPr="00D7703F">
        <w:rPr>
          <w:rFonts w:eastAsia="Times New Roman" w:cs="Arial"/>
          <w:b/>
          <w:bCs/>
          <w:color w:val="000000"/>
          <w:lang w:eastAsia="es-ES"/>
        </w:rPr>
        <w:t>recabar información sobre la profesión </w:t>
      </w:r>
      <w:r w:rsidRPr="00D7703F">
        <w:rPr>
          <w:rFonts w:eastAsia="Times New Roman" w:cs="Arial"/>
          <w:color w:val="000000"/>
          <w:lang w:eastAsia="es-ES"/>
        </w:rPr>
        <w:t>que te gusta. Averigua:</w:t>
      </w:r>
    </w:p>
    <w:p w:rsidR="00D7703F" w:rsidRPr="00D7703F" w:rsidRDefault="00D7703F" w:rsidP="00D7703F">
      <w:pPr>
        <w:spacing w:after="0" w:line="240" w:lineRule="auto"/>
        <w:jc w:val="both"/>
        <w:rPr>
          <w:rFonts w:eastAsia="Times New Roman" w:cs="Arial"/>
          <w:color w:val="000000"/>
          <w:lang w:eastAsia="es-ES"/>
        </w:rPr>
      </w:pPr>
    </w:p>
    <w:p w:rsidR="00E12BDC" w:rsidRPr="00D7703F" w:rsidRDefault="00E12BDC" w:rsidP="00D7703F">
      <w:pPr>
        <w:numPr>
          <w:ilvl w:val="0"/>
          <w:numId w:val="2"/>
        </w:numPr>
        <w:tabs>
          <w:tab w:val="clear" w:pos="720"/>
          <w:tab w:val="num" w:pos="1440"/>
        </w:tabs>
        <w:spacing w:after="0" w:line="240" w:lineRule="auto"/>
        <w:rPr>
          <w:rFonts w:eastAsia="Times New Roman" w:cs="Arial"/>
          <w:color w:val="000000"/>
          <w:lang w:eastAsia="es-ES"/>
        </w:rPr>
      </w:pPr>
      <w:r w:rsidRPr="00D7703F">
        <w:rPr>
          <w:rFonts w:eastAsia="Times New Roman" w:cs="Arial"/>
          <w:color w:val="000000"/>
          <w:lang w:eastAsia="es-ES"/>
        </w:rPr>
        <w:t>El nivel de formación requerido</w:t>
      </w:r>
    </w:p>
    <w:p w:rsidR="00E12BDC" w:rsidRPr="00D7703F" w:rsidRDefault="00E12BDC" w:rsidP="00D7703F">
      <w:pPr>
        <w:numPr>
          <w:ilvl w:val="0"/>
          <w:numId w:val="2"/>
        </w:numPr>
        <w:spacing w:after="0" w:line="240" w:lineRule="auto"/>
        <w:rPr>
          <w:rFonts w:eastAsia="Times New Roman" w:cs="Arial"/>
          <w:color w:val="000000"/>
          <w:lang w:eastAsia="es-ES"/>
        </w:rPr>
      </w:pPr>
      <w:r w:rsidRPr="00D7703F">
        <w:rPr>
          <w:rFonts w:eastAsia="Times New Roman" w:cs="Arial"/>
          <w:color w:val="000000"/>
          <w:lang w:eastAsia="es-ES"/>
        </w:rPr>
        <w:t>Qué funciones y actividades realizan</w:t>
      </w:r>
    </w:p>
    <w:p w:rsidR="00E12BDC" w:rsidRPr="00D7703F" w:rsidRDefault="00E12BDC" w:rsidP="00D7703F">
      <w:pPr>
        <w:numPr>
          <w:ilvl w:val="0"/>
          <w:numId w:val="2"/>
        </w:numPr>
        <w:spacing w:after="0" w:line="240" w:lineRule="auto"/>
        <w:rPr>
          <w:rFonts w:eastAsia="Times New Roman" w:cs="Arial"/>
          <w:color w:val="000000"/>
          <w:lang w:eastAsia="es-ES"/>
        </w:rPr>
      </w:pPr>
      <w:r w:rsidRPr="00D7703F">
        <w:rPr>
          <w:rFonts w:eastAsia="Times New Roman" w:cs="Arial"/>
          <w:color w:val="000000"/>
          <w:lang w:eastAsia="es-ES"/>
        </w:rPr>
        <w:t>Cuáles son sus responsabilidades</w:t>
      </w:r>
    </w:p>
    <w:p w:rsidR="00E12BDC" w:rsidRPr="00D7703F" w:rsidRDefault="00E12BDC" w:rsidP="00D7703F">
      <w:pPr>
        <w:numPr>
          <w:ilvl w:val="0"/>
          <w:numId w:val="2"/>
        </w:numPr>
        <w:spacing w:after="0" w:line="240" w:lineRule="auto"/>
        <w:rPr>
          <w:rFonts w:eastAsia="Times New Roman" w:cs="Arial"/>
          <w:color w:val="000000"/>
          <w:lang w:eastAsia="es-ES"/>
        </w:rPr>
      </w:pPr>
      <w:r w:rsidRPr="00D7703F">
        <w:rPr>
          <w:rFonts w:eastAsia="Times New Roman" w:cs="Arial"/>
          <w:color w:val="000000"/>
          <w:lang w:eastAsia="es-ES"/>
        </w:rPr>
        <w:t>Cómo es su día a día</w:t>
      </w:r>
    </w:p>
    <w:p w:rsidR="00E12BDC" w:rsidRPr="00D7703F" w:rsidRDefault="00E12BDC" w:rsidP="00D7703F">
      <w:pPr>
        <w:numPr>
          <w:ilvl w:val="0"/>
          <w:numId w:val="2"/>
        </w:numPr>
        <w:spacing w:after="0" w:line="240" w:lineRule="auto"/>
        <w:rPr>
          <w:rFonts w:eastAsia="Times New Roman" w:cs="Arial"/>
          <w:color w:val="000000"/>
          <w:lang w:eastAsia="es-ES"/>
        </w:rPr>
      </w:pPr>
      <w:r w:rsidRPr="00D7703F">
        <w:rPr>
          <w:rFonts w:eastAsia="Times New Roman" w:cs="Arial"/>
          <w:color w:val="000000"/>
          <w:lang w:eastAsia="es-ES"/>
        </w:rPr>
        <w:t>Con qué colectivos trabajan</w:t>
      </w:r>
    </w:p>
    <w:p w:rsidR="00E12BDC" w:rsidRPr="00D7703F" w:rsidRDefault="00E12BDC" w:rsidP="00D7703F">
      <w:pPr>
        <w:numPr>
          <w:ilvl w:val="0"/>
          <w:numId w:val="2"/>
        </w:numPr>
        <w:spacing w:after="0" w:line="240" w:lineRule="auto"/>
        <w:rPr>
          <w:rFonts w:eastAsia="Times New Roman" w:cs="Arial"/>
          <w:color w:val="000000"/>
          <w:lang w:eastAsia="es-ES"/>
        </w:rPr>
      </w:pPr>
      <w:r w:rsidRPr="00D7703F">
        <w:rPr>
          <w:rFonts w:eastAsia="Times New Roman" w:cs="Arial"/>
          <w:color w:val="000000"/>
          <w:lang w:eastAsia="es-ES"/>
        </w:rPr>
        <w:t>Qué posibilidades de desarrollo profesional existen</w:t>
      </w:r>
    </w:p>
    <w:p w:rsidR="00E12BDC" w:rsidRPr="00D7703F" w:rsidRDefault="00E12BDC" w:rsidP="00D7703F">
      <w:pPr>
        <w:numPr>
          <w:ilvl w:val="0"/>
          <w:numId w:val="2"/>
        </w:numPr>
        <w:spacing w:after="0" w:line="240" w:lineRule="auto"/>
        <w:rPr>
          <w:rFonts w:eastAsia="Times New Roman" w:cs="Arial"/>
          <w:color w:val="000000"/>
          <w:lang w:eastAsia="es-ES"/>
        </w:rPr>
      </w:pPr>
      <w:r w:rsidRPr="00D7703F">
        <w:rPr>
          <w:rFonts w:eastAsia="Times New Roman" w:cs="Arial"/>
          <w:color w:val="000000"/>
          <w:lang w:eastAsia="es-ES"/>
        </w:rPr>
        <w:t>Qué perspectivas laborales hay actualmente</w:t>
      </w:r>
    </w:p>
    <w:p w:rsidR="00E12BDC" w:rsidRPr="00D7703F" w:rsidRDefault="00E12BDC" w:rsidP="00D7703F">
      <w:pPr>
        <w:numPr>
          <w:ilvl w:val="0"/>
          <w:numId w:val="2"/>
        </w:numPr>
        <w:spacing w:after="0" w:line="240" w:lineRule="auto"/>
        <w:rPr>
          <w:rFonts w:eastAsia="Times New Roman" w:cs="Arial"/>
          <w:color w:val="000000"/>
          <w:lang w:eastAsia="es-ES"/>
        </w:rPr>
      </w:pPr>
      <w:r w:rsidRPr="00D7703F">
        <w:rPr>
          <w:rFonts w:eastAsia="Times New Roman" w:cs="Arial"/>
          <w:color w:val="000000"/>
          <w:lang w:eastAsia="es-ES"/>
        </w:rPr>
        <w:t>Cuál es la media de retribución y las condiciones laborales</w:t>
      </w:r>
    </w:p>
    <w:p w:rsidR="00E12BDC" w:rsidRPr="00D7703F" w:rsidRDefault="00E12BDC" w:rsidP="00D7703F">
      <w:pPr>
        <w:spacing w:after="0" w:line="240" w:lineRule="auto"/>
        <w:ind w:left="720"/>
        <w:jc w:val="both"/>
        <w:rPr>
          <w:rFonts w:eastAsia="Times New Roman" w:cs="Arial"/>
          <w:color w:val="000000"/>
          <w:lang w:eastAsia="es-ES"/>
        </w:rPr>
      </w:pPr>
      <w:r w:rsidRPr="00D7703F">
        <w:rPr>
          <w:rFonts w:eastAsia="Times New Roman" w:cs="Arial"/>
          <w:color w:val="000000"/>
          <w:lang w:eastAsia="es-ES"/>
        </w:rPr>
        <w:t>En el proceso de búsqueda de información es bueno recurrir a familiares y amigos que ya desempeñen la profesión a la que querrías acceder. Ellos pueden darte información de primera mano para conocer los entresijos de una profesión. Además, siempre puedes encontrar información y datos interesantes en los centros de enseñanza, en las propias empresas, en colegios profesionales, asociaciones, etcétera.</w:t>
      </w:r>
    </w:p>
    <w:p w:rsidR="00E12BDC" w:rsidRPr="00D7703F" w:rsidRDefault="00E12BDC" w:rsidP="00D7703F">
      <w:pPr>
        <w:spacing w:after="120" w:line="240" w:lineRule="auto"/>
        <w:jc w:val="both"/>
        <w:rPr>
          <w:rFonts w:eastAsia="Times New Roman" w:cs="Arial"/>
          <w:color w:val="000000"/>
          <w:lang w:eastAsia="es-ES"/>
        </w:rPr>
      </w:pPr>
      <w:r w:rsidRPr="00D7703F">
        <w:rPr>
          <w:rFonts w:eastAsia="Times New Roman" w:cs="Arial"/>
          <w:color w:val="000000"/>
          <w:lang w:eastAsia="es-ES"/>
        </w:rPr>
        <w:lastRenderedPageBreak/>
        <w:t>Para planificar tu carrera profesional también </w:t>
      </w:r>
      <w:r w:rsidRPr="00D7703F">
        <w:rPr>
          <w:rFonts w:eastAsia="Times New Roman" w:cs="Arial"/>
          <w:b/>
          <w:bCs/>
          <w:color w:val="000000"/>
          <w:lang w:eastAsia="es-ES"/>
        </w:rPr>
        <w:t>debes informarte sobre las habilidades y cualidades</w:t>
      </w:r>
      <w:r w:rsidRPr="00D7703F">
        <w:rPr>
          <w:rFonts w:eastAsia="Times New Roman" w:cs="Arial"/>
          <w:color w:val="000000"/>
          <w:lang w:eastAsia="es-ES"/>
        </w:rPr>
        <w:t> que facilitan el desempeño de una profesión. Así como de </w:t>
      </w:r>
      <w:r w:rsidRPr="00D7703F">
        <w:rPr>
          <w:rFonts w:eastAsia="Times New Roman" w:cs="Arial"/>
          <w:b/>
          <w:bCs/>
          <w:color w:val="000000"/>
          <w:lang w:eastAsia="es-ES"/>
        </w:rPr>
        <w:t>los conocimientos y competencias </w:t>
      </w:r>
      <w:r w:rsidRPr="00D7703F">
        <w:rPr>
          <w:rFonts w:eastAsia="Times New Roman" w:cs="Arial"/>
          <w:color w:val="000000"/>
          <w:lang w:eastAsia="es-ES"/>
        </w:rPr>
        <w:t>que se precisan para ejercerla.  </w:t>
      </w:r>
    </w:p>
    <w:p w:rsidR="00E12BDC" w:rsidRPr="00D7703F" w:rsidRDefault="00E12BDC" w:rsidP="00D7703F">
      <w:pPr>
        <w:spacing w:after="120" w:line="240" w:lineRule="auto"/>
        <w:jc w:val="both"/>
        <w:rPr>
          <w:rFonts w:eastAsia="Times New Roman" w:cs="Arial"/>
          <w:color w:val="000000"/>
          <w:lang w:eastAsia="es-ES"/>
        </w:rPr>
      </w:pPr>
      <w:r w:rsidRPr="00D7703F">
        <w:rPr>
          <w:rFonts w:eastAsia="Times New Roman" w:cs="Arial"/>
          <w:color w:val="000000"/>
          <w:lang w:eastAsia="es-ES"/>
        </w:rPr>
        <w:t>Así, partiendo de tus intereses profesionales y con la máxima información sobre el ámbito laboral y las características de una profesión, puedes empezar a </w:t>
      </w:r>
      <w:hyperlink r:id="rId16" w:tgtFrame="_blank" w:history="1">
        <w:r w:rsidRPr="00D7703F">
          <w:rPr>
            <w:rFonts w:eastAsia="Times New Roman" w:cs="Arial"/>
            <w:b/>
            <w:bCs/>
            <w:color w:val="008DD4"/>
            <w:u w:val="single"/>
            <w:lang w:eastAsia="es-ES"/>
          </w:rPr>
          <w:t>elegir los estudios</w:t>
        </w:r>
      </w:hyperlink>
      <w:r w:rsidRPr="00D7703F">
        <w:rPr>
          <w:rFonts w:eastAsia="Times New Roman" w:cs="Arial"/>
          <w:b/>
          <w:bCs/>
          <w:color w:val="000000"/>
          <w:lang w:eastAsia="es-ES"/>
        </w:rPr>
        <w:t> que te permitan encaminar tu carrera profesional</w:t>
      </w:r>
      <w:r w:rsidRPr="00D7703F">
        <w:rPr>
          <w:rFonts w:eastAsia="Times New Roman" w:cs="Arial"/>
          <w:color w:val="000000"/>
          <w:lang w:eastAsia="es-ES"/>
        </w:rPr>
        <w:t> hacia un área concreta.</w:t>
      </w:r>
    </w:p>
    <w:p w:rsidR="00E12BDC" w:rsidRPr="00D7703F" w:rsidRDefault="00E12BDC" w:rsidP="00D7703F">
      <w:pPr>
        <w:spacing w:after="120" w:line="240" w:lineRule="auto"/>
        <w:jc w:val="both"/>
        <w:rPr>
          <w:rFonts w:eastAsia="Times New Roman" w:cs="Arial"/>
          <w:color w:val="000000"/>
          <w:lang w:eastAsia="es-ES"/>
        </w:rPr>
      </w:pPr>
      <w:r w:rsidRPr="00D7703F">
        <w:rPr>
          <w:rFonts w:eastAsia="Times New Roman" w:cs="Arial"/>
          <w:color w:val="000000"/>
          <w:lang w:eastAsia="es-ES"/>
        </w:rPr>
        <w:t xml:space="preserve">En este punto, también debes informarte adecuadamente y tener en cuenta una serie de aspectos antes de escoger estudios. Actualmente, el sistema educativo permite realizar estudios universitarios, </w:t>
      </w:r>
      <w:proofErr w:type="spellStart"/>
      <w:r w:rsidRPr="00D7703F">
        <w:rPr>
          <w:rFonts w:eastAsia="Times New Roman" w:cs="Arial"/>
          <w:color w:val="000000"/>
          <w:lang w:eastAsia="es-ES"/>
        </w:rPr>
        <w:t>másters</w:t>
      </w:r>
      <w:proofErr w:type="spellEnd"/>
      <w:r w:rsidRPr="00D7703F">
        <w:rPr>
          <w:rFonts w:eastAsia="Times New Roman" w:cs="Arial"/>
          <w:color w:val="000000"/>
          <w:lang w:eastAsia="es-ES"/>
        </w:rPr>
        <w:t>, ciclos formativos, cursos homologados, no homologados, etcétera.</w:t>
      </w:r>
    </w:p>
    <w:p w:rsidR="00E12BDC" w:rsidRPr="00D7703F" w:rsidRDefault="00E12BDC" w:rsidP="00D7703F">
      <w:pPr>
        <w:spacing w:after="120" w:line="240" w:lineRule="auto"/>
        <w:jc w:val="both"/>
        <w:rPr>
          <w:rFonts w:eastAsia="Times New Roman" w:cs="Arial"/>
          <w:color w:val="000000"/>
          <w:lang w:eastAsia="es-ES"/>
        </w:rPr>
      </w:pPr>
      <w:r w:rsidRPr="00D7703F">
        <w:rPr>
          <w:rFonts w:eastAsia="Times New Roman" w:cs="Arial"/>
          <w:color w:val="000000"/>
          <w:lang w:eastAsia="es-ES"/>
        </w:rPr>
        <w:t>Por eso, hay que averiguar cuáles son los requisitos para acceder a unos estudios concretos, cuál es su programa, el plan de estudios y el tipo de titulación que se obtiene al acabar. También hay que tener en cuenta la duración del programa, la dificultad y el coste de los estudios. Sobre este último punto es importante saber si existen programas de ayudas o becas a las que podamos recurrir.</w:t>
      </w:r>
    </w:p>
    <w:p w:rsidR="00E12BDC" w:rsidRPr="00D7703F" w:rsidRDefault="00E12BDC" w:rsidP="00D7703F">
      <w:pPr>
        <w:spacing w:after="120" w:line="240" w:lineRule="auto"/>
        <w:jc w:val="both"/>
        <w:rPr>
          <w:rFonts w:eastAsia="Times New Roman" w:cs="Arial"/>
          <w:color w:val="000000"/>
          <w:lang w:eastAsia="es-ES"/>
        </w:rPr>
      </w:pPr>
      <w:r w:rsidRPr="00D7703F">
        <w:rPr>
          <w:rFonts w:eastAsia="Times New Roman" w:cs="Arial"/>
          <w:color w:val="000000"/>
          <w:lang w:eastAsia="es-ES"/>
        </w:rPr>
        <w:t>Otra de las cuestiones a las que hay que prestar atención es la </w:t>
      </w:r>
      <w:hyperlink r:id="rId17" w:tgtFrame="_blank" w:history="1">
        <w:r w:rsidRPr="00D7703F">
          <w:rPr>
            <w:rFonts w:eastAsia="Times New Roman" w:cs="Arial"/>
            <w:b/>
            <w:bCs/>
            <w:color w:val="008DD4"/>
            <w:u w:val="single"/>
            <w:lang w:eastAsia="es-ES"/>
          </w:rPr>
          <w:t>elección del centro</w:t>
        </w:r>
      </w:hyperlink>
      <w:r w:rsidRPr="00D7703F">
        <w:rPr>
          <w:rFonts w:eastAsia="Times New Roman" w:cs="Arial"/>
          <w:color w:val="000000"/>
          <w:lang w:eastAsia="es-ES"/>
        </w:rPr>
        <w:t> donde se pueden realizar los estudios. Entre los criterios que hay que tener en cuenta están:</w:t>
      </w:r>
    </w:p>
    <w:p w:rsidR="00E12BDC" w:rsidRPr="00D7703F" w:rsidRDefault="00E12BDC" w:rsidP="00D7703F">
      <w:pPr>
        <w:numPr>
          <w:ilvl w:val="0"/>
          <w:numId w:val="3"/>
        </w:numPr>
        <w:tabs>
          <w:tab w:val="clear" w:pos="720"/>
          <w:tab w:val="num" w:pos="1440"/>
        </w:tabs>
        <w:spacing w:after="0" w:line="240" w:lineRule="auto"/>
        <w:rPr>
          <w:rFonts w:eastAsia="Times New Roman" w:cs="Arial"/>
          <w:color w:val="000000"/>
          <w:lang w:eastAsia="es-ES"/>
        </w:rPr>
      </w:pPr>
      <w:r w:rsidRPr="00D7703F">
        <w:rPr>
          <w:rFonts w:eastAsia="Times New Roman" w:cs="Arial"/>
          <w:color w:val="000000"/>
          <w:lang w:eastAsia="es-ES"/>
        </w:rPr>
        <w:t>Si es un centro público o privado</w:t>
      </w:r>
    </w:p>
    <w:p w:rsidR="00E12BDC" w:rsidRPr="00D7703F" w:rsidRDefault="00E12BDC" w:rsidP="00D7703F">
      <w:pPr>
        <w:numPr>
          <w:ilvl w:val="0"/>
          <w:numId w:val="3"/>
        </w:numPr>
        <w:spacing w:after="0" w:line="240" w:lineRule="auto"/>
        <w:rPr>
          <w:rFonts w:eastAsia="Times New Roman" w:cs="Arial"/>
          <w:color w:val="000000"/>
          <w:lang w:eastAsia="es-ES"/>
        </w:rPr>
      </w:pPr>
      <w:r w:rsidRPr="00D7703F">
        <w:rPr>
          <w:rFonts w:eastAsia="Times New Roman" w:cs="Arial"/>
          <w:color w:val="000000"/>
          <w:lang w:eastAsia="es-ES"/>
        </w:rPr>
        <w:t>Prestigio y reconocimiento del centro</w:t>
      </w:r>
    </w:p>
    <w:p w:rsidR="00E12BDC" w:rsidRPr="00D7703F" w:rsidRDefault="00E12BDC" w:rsidP="00D7703F">
      <w:pPr>
        <w:numPr>
          <w:ilvl w:val="0"/>
          <w:numId w:val="3"/>
        </w:numPr>
        <w:spacing w:after="0" w:line="240" w:lineRule="auto"/>
        <w:rPr>
          <w:rFonts w:eastAsia="Times New Roman" w:cs="Arial"/>
          <w:color w:val="000000"/>
          <w:lang w:eastAsia="es-ES"/>
        </w:rPr>
      </w:pPr>
      <w:r w:rsidRPr="00D7703F">
        <w:rPr>
          <w:rFonts w:eastAsia="Times New Roman" w:cs="Arial"/>
          <w:color w:val="000000"/>
          <w:lang w:eastAsia="es-ES"/>
        </w:rPr>
        <w:t>Profesorado</w:t>
      </w:r>
    </w:p>
    <w:p w:rsidR="00E12BDC" w:rsidRPr="00D7703F" w:rsidRDefault="00E12BDC" w:rsidP="00D7703F">
      <w:pPr>
        <w:numPr>
          <w:ilvl w:val="0"/>
          <w:numId w:val="3"/>
        </w:numPr>
        <w:spacing w:after="0" w:line="240" w:lineRule="auto"/>
        <w:rPr>
          <w:rFonts w:eastAsia="Times New Roman" w:cs="Arial"/>
          <w:color w:val="000000"/>
          <w:lang w:eastAsia="es-ES"/>
        </w:rPr>
      </w:pPr>
      <w:r w:rsidRPr="00D7703F">
        <w:rPr>
          <w:rFonts w:eastAsia="Times New Roman" w:cs="Arial"/>
          <w:color w:val="000000"/>
          <w:lang w:eastAsia="es-ES"/>
        </w:rPr>
        <w:t>Número de alumnos por curso y aula</w:t>
      </w:r>
    </w:p>
    <w:p w:rsidR="00E12BDC" w:rsidRPr="00D7703F" w:rsidRDefault="00E12BDC" w:rsidP="00D7703F">
      <w:pPr>
        <w:numPr>
          <w:ilvl w:val="0"/>
          <w:numId w:val="3"/>
        </w:numPr>
        <w:spacing w:after="0" w:line="240" w:lineRule="auto"/>
        <w:rPr>
          <w:rFonts w:eastAsia="Times New Roman" w:cs="Arial"/>
          <w:color w:val="000000"/>
          <w:lang w:eastAsia="es-ES"/>
        </w:rPr>
      </w:pPr>
      <w:r w:rsidRPr="00D7703F">
        <w:rPr>
          <w:rFonts w:eastAsia="Times New Roman" w:cs="Arial"/>
          <w:color w:val="000000"/>
          <w:lang w:eastAsia="es-ES"/>
        </w:rPr>
        <w:t>Instalaciones y servicios (biblioteca, laboratorios, bolsa de empleo…)</w:t>
      </w:r>
    </w:p>
    <w:p w:rsidR="00E12BDC" w:rsidRPr="00D7703F" w:rsidRDefault="00E12BDC" w:rsidP="00D7703F">
      <w:pPr>
        <w:numPr>
          <w:ilvl w:val="0"/>
          <w:numId w:val="3"/>
        </w:numPr>
        <w:spacing w:after="0" w:line="240" w:lineRule="auto"/>
        <w:rPr>
          <w:rFonts w:eastAsia="Times New Roman" w:cs="Arial"/>
          <w:color w:val="000000"/>
          <w:lang w:eastAsia="es-ES"/>
        </w:rPr>
      </w:pPr>
      <w:r w:rsidRPr="00D7703F">
        <w:rPr>
          <w:rFonts w:eastAsia="Times New Roman" w:cs="Arial"/>
          <w:color w:val="000000"/>
          <w:lang w:eastAsia="es-ES"/>
        </w:rPr>
        <w:t>Si existe programa de intercambio internacional</w:t>
      </w:r>
    </w:p>
    <w:p w:rsidR="00E12BDC" w:rsidRPr="00D7703F" w:rsidRDefault="00E12BDC" w:rsidP="00D7703F">
      <w:pPr>
        <w:numPr>
          <w:ilvl w:val="0"/>
          <w:numId w:val="3"/>
        </w:numPr>
        <w:spacing w:after="0" w:line="240" w:lineRule="auto"/>
        <w:rPr>
          <w:rFonts w:eastAsia="Times New Roman" w:cs="Arial"/>
          <w:color w:val="000000"/>
          <w:lang w:eastAsia="es-ES"/>
        </w:rPr>
      </w:pPr>
      <w:r w:rsidRPr="00D7703F">
        <w:rPr>
          <w:rFonts w:eastAsia="Times New Roman" w:cs="Arial"/>
          <w:color w:val="000000"/>
          <w:lang w:eastAsia="es-ES"/>
        </w:rPr>
        <w:t>Programas de realización de prácticas en empresas</w:t>
      </w:r>
    </w:p>
    <w:p w:rsidR="00E12BDC" w:rsidRPr="00D7703F" w:rsidRDefault="00E12BDC" w:rsidP="00D7703F">
      <w:pPr>
        <w:numPr>
          <w:ilvl w:val="0"/>
          <w:numId w:val="3"/>
        </w:numPr>
        <w:spacing w:after="0" w:line="240" w:lineRule="auto"/>
        <w:rPr>
          <w:rFonts w:eastAsia="Times New Roman" w:cs="Arial"/>
          <w:color w:val="000000"/>
          <w:lang w:eastAsia="es-ES"/>
        </w:rPr>
      </w:pPr>
      <w:r w:rsidRPr="00D7703F">
        <w:rPr>
          <w:rFonts w:eastAsia="Times New Roman" w:cs="Arial"/>
          <w:color w:val="000000"/>
          <w:lang w:eastAsia="es-ES"/>
        </w:rPr>
        <w:t>Si existen programas de doble titulación</w:t>
      </w:r>
    </w:p>
    <w:p w:rsidR="00E12BDC" w:rsidRPr="00D7703F" w:rsidRDefault="00E12BDC" w:rsidP="00D7703F">
      <w:pPr>
        <w:spacing w:after="0" w:line="240" w:lineRule="auto"/>
        <w:ind w:left="720"/>
        <w:jc w:val="both"/>
        <w:rPr>
          <w:rFonts w:eastAsia="Times New Roman" w:cs="Arial"/>
          <w:color w:val="000000"/>
          <w:lang w:eastAsia="es-ES"/>
        </w:rPr>
      </w:pPr>
      <w:r w:rsidRPr="00D7703F">
        <w:rPr>
          <w:rFonts w:eastAsia="Times New Roman" w:cs="Arial"/>
          <w:color w:val="000000"/>
          <w:lang w:eastAsia="es-ES"/>
        </w:rPr>
        <w:t>Una vez finalizada la formación, puedes seguir </w:t>
      </w:r>
      <w:hyperlink r:id="rId18" w:tgtFrame="_blank" w:history="1">
        <w:r w:rsidRPr="00D7703F">
          <w:rPr>
            <w:rFonts w:eastAsia="Times New Roman" w:cs="Arial"/>
            <w:color w:val="008DD4"/>
            <w:u w:val="single"/>
            <w:lang w:eastAsia="es-ES"/>
          </w:rPr>
          <w:t>especializándote</w:t>
        </w:r>
      </w:hyperlink>
      <w:r w:rsidRPr="00D7703F">
        <w:rPr>
          <w:rFonts w:eastAsia="Times New Roman" w:cs="Arial"/>
          <w:color w:val="000000"/>
          <w:lang w:eastAsia="es-ES"/>
        </w:rPr>
        <w:t> o </w:t>
      </w:r>
      <w:hyperlink r:id="rId19" w:tgtFrame="_blank" w:history="1">
        <w:r w:rsidRPr="00D7703F">
          <w:rPr>
            <w:rFonts w:eastAsia="Times New Roman" w:cs="Arial"/>
            <w:color w:val="008DD4"/>
            <w:u w:val="single"/>
            <w:lang w:eastAsia="es-ES"/>
          </w:rPr>
          <w:t>buscar empleo</w:t>
        </w:r>
      </w:hyperlink>
      <w:r w:rsidRPr="00D7703F">
        <w:rPr>
          <w:rFonts w:eastAsia="Times New Roman" w:cs="Arial"/>
          <w:color w:val="000000"/>
          <w:lang w:eastAsia="es-ES"/>
        </w:rPr>
        <w:t>.</w:t>
      </w:r>
    </w:p>
    <w:p w:rsidR="00B533E6" w:rsidRDefault="00B533E6"/>
    <w:sectPr w:rsidR="00B533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3F" w:rsidRDefault="00D7703F" w:rsidP="00D7703F">
      <w:pPr>
        <w:spacing w:after="0" w:line="240" w:lineRule="auto"/>
      </w:pPr>
      <w:r>
        <w:separator/>
      </w:r>
    </w:p>
  </w:endnote>
  <w:endnote w:type="continuationSeparator" w:id="0">
    <w:p w:rsidR="00D7703F" w:rsidRDefault="00D7703F" w:rsidP="00D7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3F" w:rsidRDefault="00D7703F" w:rsidP="00D7703F">
      <w:pPr>
        <w:spacing w:after="0" w:line="240" w:lineRule="auto"/>
      </w:pPr>
      <w:r>
        <w:separator/>
      </w:r>
    </w:p>
  </w:footnote>
  <w:footnote w:type="continuationSeparator" w:id="0">
    <w:p w:rsidR="00D7703F" w:rsidRDefault="00D7703F" w:rsidP="00D77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C07"/>
    <w:multiLevelType w:val="multilevel"/>
    <w:tmpl w:val="3DC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C2409"/>
    <w:multiLevelType w:val="multilevel"/>
    <w:tmpl w:val="33E4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B5E53"/>
    <w:multiLevelType w:val="multilevel"/>
    <w:tmpl w:val="B298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DC"/>
    <w:rsid w:val="00B533E6"/>
    <w:rsid w:val="00D7703F"/>
    <w:rsid w:val="00E12B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12BD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2BDC"/>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E12BDC"/>
    <w:rPr>
      <w:b/>
      <w:bCs/>
    </w:rPr>
  </w:style>
  <w:style w:type="paragraph" w:styleId="NormalWeb">
    <w:name w:val="Normal (Web)"/>
    <w:basedOn w:val="Normal"/>
    <w:uiPriority w:val="99"/>
    <w:semiHidden/>
    <w:unhideWhenUsed/>
    <w:rsid w:val="00E12B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12BDC"/>
  </w:style>
  <w:style w:type="character" w:styleId="Hipervnculo">
    <w:name w:val="Hyperlink"/>
    <w:basedOn w:val="Fuentedeprrafopredeter"/>
    <w:uiPriority w:val="99"/>
    <w:semiHidden/>
    <w:unhideWhenUsed/>
    <w:rsid w:val="00E12BDC"/>
    <w:rPr>
      <w:color w:val="0000FF"/>
      <w:u w:val="single"/>
    </w:rPr>
  </w:style>
  <w:style w:type="paragraph" w:styleId="Encabezado">
    <w:name w:val="header"/>
    <w:basedOn w:val="Normal"/>
    <w:link w:val="EncabezadoCar"/>
    <w:uiPriority w:val="99"/>
    <w:unhideWhenUsed/>
    <w:rsid w:val="00D77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703F"/>
  </w:style>
  <w:style w:type="paragraph" w:styleId="Piedepgina">
    <w:name w:val="footer"/>
    <w:basedOn w:val="Normal"/>
    <w:link w:val="PiedepginaCar"/>
    <w:uiPriority w:val="99"/>
    <w:unhideWhenUsed/>
    <w:rsid w:val="00D77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7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12BD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2BDC"/>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E12BDC"/>
    <w:rPr>
      <w:b/>
      <w:bCs/>
    </w:rPr>
  </w:style>
  <w:style w:type="paragraph" w:styleId="NormalWeb">
    <w:name w:val="Normal (Web)"/>
    <w:basedOn w:val="Normal"/>
    <w:uiPriority w:val="99"/>
    <w:semiHidden/>
    <w:unhideWhenUsed/>
    <w:rsid w:val="00E12B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12BDC"/>
  </w:style>
  <w:style w:type="character" w:styleId="Hipervnculo">
    <w:name w:val="Hyperlink"/>
    <w:basedOn w:val="Fuentedeprrafopredeter"/>
    <w:uiPriority w:val="99"/>
    <w:semiHidden/>
    <w:unhideWhenUsed/>
    <w:rsid w:val="00E12BDC"/>
    <w:rPr>
      <w:color w:val="0000FF"/>
      <w:u w:val="single"/>
    </w:rPr>
  </w:style>
  <w:style w:type="paragraph" w:styleId="Encabezado">
    <w:name w:val="header"/>
    <w:basedOn w:val="Normal"/>
    <w:link w:val="EncabezadoCar"/>
    <w:uiPriority w:val="99"/>
    <w:unhideWhenUsed/>
    <w:rsid w:val="00D77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703F"/>
  </w:style>
  <w:style w:type="paragraph" w:styleId="Piedepgina">
    <w:name w:val="footer"/>
    <w:basedOn w:val="Normal"/>
    <w:link w:val="PiedepginaCar"/>
    <w:uiPriority w:val="99"/>
    <w:unhideWhenUsed/>
    <w:rsid w:val="00D77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web.com/orientacion/intereses-profesionales/" TargetMode="External"/><Relationship Id="rId13" Type="http://schemas.openxmlformats.org/officeDocument/2006/relationships/hyperlink" Target="http://recursos.educaweb.com/redirecting?temaid=20&amp;utm_url=/cursos/educacion-formacion" TargetMode="External"/><Relationship Id="rId18" Type="http://schemas.openxmlformats.org/officeDocument/2006/relationships/hyperlink" Target="http://blog.educaweb.com/formaci%C3%B3n-continua-una-cuesti%C3%B3n-b%C3%A1sica-para-el-reciclaje-profesiona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cursos.educaweb.com/redirecting?temaid=16&amp;utm_url=/cursos/comunicacion-publicidad-relaciones-publicas" TargetMode="External"/><Relationship Id="rId17" Type="http://schemas.openxmlformats.org/officeDocument/2006/relationships/hyperlink" Target="http://recursos.educaweb.com/como-escoger-centro-estudios" TargetMode="External"/><Relationship Id="rId2" Type="http://schemas.openxmlformats.org/officeDocument/2006/relationships/styles" Target="styles.xml"/><Relationship Id="rId16" Type="http://schemas.openxmlformats.org/officeDocument/2006/relationships/hyperlink" Target="http://recursos.educaweb.com/redirecting?utm_url=/curs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cursos.educaweb.com/redirecting?temaid=21&amp;utm_url=/cursos/construccion-edificacion" TargetMode="External"/><Relationship Id="rId5" Type="http://schemas.openxmlformats.org/officeDocument/2006/relationships/webSettings" Target="webSettings.xml"/><Relationship Id="rId15" Type="http://schemas.openxmlformats.org/officeDocument/2006/relationships/hyperlink" Target="http://www.educaweb.com/aid111/profesiones/" TargetMode="External"/><Relationship Id="rId10" Type="http://schemas.openxmlformats.org/officeDocument/2006/relationships/hyperlink" Target="http://recursos.educaweb.com/redirecting?temaid=14&amp;utm_url=/cursos/cuerpos-seguridad-criminologia-carrera-militar" TargetMode="External"/><Relationship Id="rId19" Type="http://schemas.openxmlformats.org/officeDocument/2006/relationships/hyperlink" Target="http://blog.educaweb.com/empleo-sin-experiencia-un-sue%C3%B1o-posible" TargetMode="External"/><Relationship Id="rId4" Type="http://schemas.openxmlformats.org/officeDocument/2006/relationships/settings" Target="settings.xml"/><Relationship Id="rId9" Type="http://schemas.openxmlformats.org/officeDocument/2006/relationships/hyperlink" Target="http://recursos.educaweb.com/redirecting?temaid=18&amp;utm_url=/cursos/sanidad-salud" TargetMode="External"/><Relationship Id="rId14" Type="http://schemas.openxmlformats.org/officeDocument/2006/relationships/hyperlink" Target="http://recursos.educaweb.com/redirecting?temaid=13&amp;utm_url=/cursos/economia-administracion-empres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899</Words>
  <Characters>4949</Characters>
  <Application>Microsoft Office Word</Application>
  <DocSecurity>0</DocSecurity>
  <Lines>41</Lines>
  <Paragraphs>11</Paragraphs>
  <ScaleCrop>false</ScaleCrop>
  <Company>UVa</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dc:creator>
  <cp:lastModifiedBy>OR1</cp:lastModifiedBy>
  <cp:revision>3</cp:revision>
  <dcterms:created xsi:type="dcterms:W3CDTF">2017-03-06T17:24:00Z</dcterms:created>
  <dcterms:modified xsi:type="dcterms:W3CDTF">2017-03-09T07:59:00Z</dcterms:modified>
</cp:coreProperties>
</file>